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F87" w:rsidRPr="00756DD8" w:rsidRDefault="00322F87" w:rsidP="00322F87">
      <w:pPr>
        <w:keepNext/>
        <w:keepLines/>
        <w:spacing w:after="0" w:line="240" w:lineRule="auto"/>
        <w:ind w:firstLine="720"/>
        <w:jc w:val="center"/>
        <w:outlineLvl w:val="0"/>
        <w:rPr>
          <w:rFonts w:ascii="Times New Roman" w:eastAsia="Times New Roman" w:hAnsi="Times New Roman" w:cs="Times New Roman"/>
          <w:b/>
          <w:sz w:val="28"/>
          <w:szCs w:val="28"/>
          <w:lang w:val="nl-NL"/>
        </w:rPr>
      </w:pPr>
      <w:bookmarkStart w:id="0" w:name="_Toc2032803"/>
      <w:r w:rsidRPr="00756DD8">
        <w:rPr>
          <w:rFonts w:ascii="Times New Roman" w:eastAsia="Times New Roman" w:hAnsi="Times New Roman" w:cs="Times New Roman"/>
          <w:b/>
          <w:sz w:val="28"/>
          <w:szCs w:val="28"/>
          <w:lang w:val="nl-NL"/>
        </w:rPr>
        <w:t>BÀI 9</w:t>
      </w:r>
      <w:bookmarkStart w:id="1" w:name="_Toc2032804"/>
      <w:bookmarkEnd w:id="0"/>
    </w:p>
    <w:p w:rsidR="00322F87" w:rsidRPr="00756DD8" w:rsidRDefault="00322F87" w:rsidP="00322F87">
      <w:pPr>
        <w:keepNext/>
        <w:keepLines/>
        <w:spacing w:after="0" w:line="240" w:lineRule="auto"/>
        <w:ind w:firstLine="720"/>
        <w:jc w:val="center"/>
        <w:outlineLvl w:val="0"/>
        <w:rPr>
          <w:rFonts w:ascii="Times New Roman" w:eastAsia="Times New Roman" w:hAnsi="Times New Roman" w:cs="Times New Roman"/>
          <w:b/>
          <w:sz w:val="28"/>
          <w:szCs w:val="28"/>
          <w:lang w:val="nl-NL"/>
        </w:rPr>
      </w:pPr>
      <w:r w:rsidRPr="00756DD8">
        <w:rPr>
          <w:rFonts w:ascii="Times New Roman" w:eastAsia="Times New Roman" w:hAnsi="Times New Roman" w:cs="Times New Roman"/>
          <w:b/>
          <w:sz w:val="28"/>
          <w:szCs w:val="28"/>
          <w:lang w:val="nl-NL"/>
        </w:rPr>
        <w:t>TU DƯỠNG, RÈN LUYỆN ĐỂ TRỞ THÀNH</w:t>
      </w:r>
      <w:bookmarkEnd w:id="1"/>
    </w:p>
    <w:p w:rsidR="00322F87" w:rsidRPr="00756DD8" w:rsidRDefault="00322F87" w:rsidP="00322F87">
      <w:pPr>
        <w:keepNext/>
        <w:keepLines/>
        <w:spacing w:after="0" w:line="240" w:lineRule="auto"/>
        <w:ind w:firstLine="720"/>
        <w:jc w:val="center"/>
        <w:outlineLvl w:val="0"/>
        <w:rPr>
          <w:rFonts w:ascii="Times New Roman" w:eastAsia="Times New Roman" w:hAnsi="Times New Roman" w:cs="Times New Roman"/>
          <w:b/>
          <w:sz w:val="28"/>
          <w:szCs w:val="28"/>
          <w:lang w:val="nl-NL"/>
        </w:rPr>
      </w:pPr>
      <w:bookmarkStart w:id="2" w:name="_Toc2032805"/>
      <w:r w:rsidRPr="00756DD8">
        <w:rPr>
          <w:rFonts w:ascii="Times New Roman" w:eastAsia="Times New Roman" w:hAnsi="Times New Roman" w:cs="Times New Roman"/>
          <w:b/>
          <w:sz w:val="28"/>
          <w:szCs w:val="28"/>
          <w:lang w:val="nl-NL"/>
        </w:rPr>
        <w:t>NGƯỜI CÔNG DÂN TỐT, NGƯỜI LAO ĐỘNG TỐT</w:t>
      </w:r>
      <w:bookmarkEnd w:id="2"/>
    </w:p>
    <w:p w:rsidR="00322F87" w:rsidRPr="00756DD8" w:rsidRDefault="00322F87" w:rsidP="00322F87">
      <w:pPr>
        <w:keepNext/>
        <w:keepLines/>
        <w:spacing w:after="0" w:line="240" w:lineRule="auto"/>
        <w:ind w:firstLine="720"/>
        <w:outlineLvl w:val="1"/>
        <w:rPr>
          <w:rFonts w:ascii="Times New Roman" w:eastAsia="Times New Roman" w:hAnsi="Times New Roman" w:cs="Times New Roman"/>
          <w:b/>
          <w:sz w:val="28"/>
          <w:szCs w:val="28"/>
          <w:lang w:val="nl-NL"/>
        </w:rPr>
      </w:pPr>
      <w:bookmarkStart w:id="3" w:name="_Toc2032806"/>
      <w:r w:rsidRPr="00756DD8">
        <w:rPr>
          <w:rFonts w:ascii="Times New Roman" w:eastAsia="Times New Roman" w:hAnsi="Times New Roman" w:cs="Times New Roman"/>
          <w:b/>
          <w:sz w:val="28"/>
          <w:szCs w:val="28"/>
          <w:lang w:val="nl-NL"/>
        </w:rPr>
        <w:t>1. Quan niệm về người công dân tốt, người lao động tốt</w:t>
      </w:r>
      <w:bookmarkEnd w:id="3"/>
    </w:p>
    <w:p w:rsidR="00322F87" w:rsidRPr="00756DD8" w:rsidRDefault="00322F87" w:rsidP="00322F87">
      <w:pPr>
        <w:keepNext/>
        <w:keepLines/>
        <w:spacing w:after="0" w:line="240" w:lineRule="auto"/>
        <w:ind w:firstLine="720"/>
        <w:outlineLvl w:val="2"/>
        <w:rPr>
          <w:rFonts w:ascii="Times New Roman" w:eastAsia="Times New Roman" w:hAnsi="Times New Roman" w:cs="Times New Roman"/>
          <w:b/>
          <w:sz w:val="28"/>
          <w:szCs w:val="28"/>
          <w:lang w:val="nl-NL"/>
        </w:rPr>
      </w:pPr>
      <w:bookmarkStart w:id="4" w:name="_Toc2032807"/>
      <w:r w:rsidRPr="00756DD8">
        <w:rPr>
          <w:rFonts w:ascii="Times New Roman" w:eastAsia="Times New Roman" w:hAnsi="Times New Roman" w:cs="Times New Roman"/>
          <w:b/>
          <w:sz w:val="28"/>
          <w:szCs w:val="28"/>
          <w:lang w:val="nl-NL"/>
        </w:rPr>
        <w:t>1.1. Người công dân tốt</w:t>
      </w:r>
      <w:bookmarkEnd w:id="4"/>
      <w:r w:rsidRPr="00756DD8">
        <w:rPr>
          <w:rFonts w:ascii="Times New Roman" w:eastAsia="Times New Roman" w:hAnsi="Times New Roman" w:cs="Times New Roman"/>
          <w:b/>
          <w:sz w:val="28"/>
          <w:szCs w:val="28"/>
          <w:lang w:val="nl-NL"/>
        </w:rPr>
        <w:t xml:space="preserve"> </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Calibri" w:hAnsi="Times New Roman" w:cs="Times New Roman"/>
          <w:b/>
          <w:i/>
          <w:sz w:val="28"/>
          <w:szCs w:val="28"/>
          <w:lang w:val="nl-NL"/>
        </w:rPr>
        <w:t xml:space="preserve"> </w:t>
      </w:r>
      <w:r w:rsidRPr="00756DD8">
        <w:rPr>
          <w:rFonts w:ascii="Times New Roman" w:eastAsia="Times New Roman" w:hAnsi="Times New Roman" w:cs="Times New Roman"/>
          <w:sz w:val="28"/>
          <w:szCs w:val="28"/>
        </w:rPr>
        <w:t>Công dân nước Cộng hoà xã hội chủ nghĩa Việt Nam là người có quốc tịch Việt Nam (Hiến pháp 2013). Người công dân tốt là người thực hiện quyền và nghĩa vụ của công dân theo Hiến pháp và pháp luật quy định.</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u w:val="single"/>
        </w:rPr>
      </w:pPr>
      <w:r w:rsidRPr="00756DD8">
        <w:rPr>
          <w:rFonts w:ascii="Times New Roman" w:eastAsia="Times New Roman" w:hAnsi="Times New Roman" w:cs="Times New Roman"/>
          <w:sz w:val="28"/>
          <w:szCs w:val="28"/>
          <w:u w:val="single"/>
        </w:rPr>
        <w:t>Thực hiện tốt quyền của công dân:</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có quyền và nghĩa vụ học tập; quyền nghiên cứu khoa học, phát minh, sáng chế, sáng tạo văn học, nghệ thuật; được hưởng lợi ích từ các hoạt động đó và chế độ chăm sóc sức khoẻ y tế</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có quyền bất khả xâm phạm về thân thể, được pháp luật bảo hộ về tính mạng, sức khoẻ, danh dự và nhân phẩm.</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có quyền khiếu nại, tố cáo với cơ quan Nhà nước có thẩm quyền về những việc làm trái pháp luật của cơ quan, tổ chức, cá nhân, góp phần thực hiện tiến bộ và công bằng xã hội.</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Thực hiện tốt nghĩa vụ chủ yếu của công dân:</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lastRenderedPageBreak/>
        <w:t>- Nghĩa vụ thiêng liêng của công dân là trung thành và bảo vệ tổ quốc Cộng hòa xã hội chủ nghĩa Việt Nam.</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Thực hiện nghĩa vụ nộp thuế theo quy định của pháp luật.</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Thực hiện nghĩa vụ bảo vệ môi trường, nghĩa vụ quân sự và tham gia xây dựng nền quốc phòng toàn dân.</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Công dân có nghĩa vụ tuân theo Hiến pháp và pháp luật; tham gia bảo vệ an ninh quốc gia, trật tự, an toàn xã hội và chấp hành những quy tắc sinh hoạt công cộng.</w:t>
      </w:r>
    </w:p>
    <w:p w:rsidR="00322F87" w:rsidRPr="00756DD8" w:rsidRDefault="00322F87" w:rsidP="00322F87">
      <w:pPr>
        <w:spacing w:after="0" w:line="240" w:lineRule="auto"/>
        <w:ind w:firstLine="720"/>
        <w:jc w:val="both"/>
        <w:rPr>
          <w:rFonts w:ascii="Times New Roman" w:eastAsia="Calibri" w:hAnsi="Times New Roman" w:cs="Times New Roman"/>
          <w:b/>
          <w:sz w:val="28"/>
          <w:szCs w:val="28"/>
          <w:lang w:val="nl-NL"/>
        </w:rPr>
      </w:pPr>
      <w:bookmarkStart w:id="5" w:name="_Toc2032808"/>
      <w:r w:rsidRPr="00756DD8">
        <w:rPr>
          <w:rFonts w:ascii="Times New Roman" w:eastAsia="Calibri" w:hAnsi="Times New Roman" w:cs="Times New Roman"/>
          <w:b/>
          <w:sz w:val="28"/>
          <w:szCs w:val="28"/>
          <w:lang w:val="nl-NL"/>
        </w:rPr>
        <w:t>1.2. Người lao động tốt</w:t>
      </w:r>
      <w:bookmarkEnd w:id="5"/>
      <w:r w:rsidRPr="00756DD8">
        <w:rPr>
          <w:rFonts w:ascii="Times New Roman" w:eastAsia="Calibri" w:hAnsi="Times New Roman" w:cs="Times New Roman"/>
          <w:b/>
          <w:sz w:val="28"/>
          <w:szCs w:val="28"/>
          <w:lang w:val="nl-NL"/>
        </w:rPr>
        <w:t xml:space="preserve"> </w:t>
      </w:r>
    </w:p>
    <w:p w:rsidR="00322F87" w:rsidRPr="00756DD8" w:rsidRDefault="00322F87" w:rsidP="00322F87">
      <w:pPr>
        <w:spacing w:after="0" w:line="240" w:lineRule="auto"/>
        <w:ind w:firstLine="720"/>
        <w:jc w:val="both"/>
        <w:rPr>
          <w:rFonts w:ascii="Times New Roman" w:eastAsia="Calibri" w:hAnsi="Times New Roman" w:cs="Times New Roman"/>
          <w:sz w:val="28"/>
          <w:szCs w:val="28"/>
          <w:lang w:val="nl-NL"/>
        </w:rPr>
      </w:pPr>
      <w:r w:rsidRPr="00756DD8">
        <w:rPr>
          <w:rFonts w:ascii="Times New Roman" w:eastAsia="Calibri" w:hAnsi="Times New Roman" w:cs="Times New Roman"/>
          <w:sz w:val="28"/>
          <w:szCs w:val="28"/>
          <w:lang w:val="nl-NL"/>
        </w:rPr>
        <w:t xml:space="preserve">Người lao động tốt là người công dân tốt đang ở độ tuổi lao động. </w:t>
      </w:r>
      <w:r w:rsidRPr="00756DD8">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Calibri" w:hAnsi="Times New Roman" w:cs="Times New Roman"/>
          <w:sz w:val="28"/>
          <w:szCs w:val="28"/>
        </w:rPr>
        <w:t xml:space="preserve">- Người lao động tốt là người chấp hành kỷ luật lao động. </w:t>
      </w:r>
      <w:r w:rsidRPr="00756DD8">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Người lao động tốt là người yêu nghề, giữ gìn đạo đức nghề nghiệp, say mê nghiên cứu, sáng tạo trong quá trình làm việc.</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Người lao động tốt là người tự chủ trong công việc, đoàn kết với tập thể và kiên trì với công việc.</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322F87" w:rsidRPr="00756DD8" w:rsidRDefault="00322F87" w:rsidP="00322F87">
      <w:pPr>
        <w:spacing w:after="0" w:line="240" w:lineRule="auto"/>
        <w:ind w:firstLine="720"/>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Các giải pháp xây dựng và phát triển năng lực người lao động tốt:</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Người lao động phải được đào tạo nghề, thuần thục các thao tác và sử dụng thành thạo các phương tiện, máy móc</w:t>
      </w:r>
      <w:r w:rsidRPr="00756DD8">
        <w:rPr>
          <w:rFonts w:ascii="Times New Roman" w:eastAsia="Times New Roman" w:hAnsi="Times New Roman" w:cs="Times New Roman"/>
          <w:sz w:val="28"/>
          <w:szCs w:val="28"/>
        </w:rPr>
        <w:t xml:space="preserve">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 xml:space="preserve">Người lao động cần xác định vị trí, việc làm phù hợp với ngành nghề </w:t>
      </w:r>
      <w:r w:rsidRPr="00756DD8">
        <w:rPr>
          <w:rFonts w:ascii="Times New Roman" w:eastAsia="Times New Roman" w:hAnsi="Times New Roman" w:cs="Times New Roman"/>
          <w:sz w:val="28"/>
          <w:szCs w:val="28"/>
        </w:rPr>
        <w:t>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322F87" w:rsidRPr="00756DD8" w:rsidRDefault="00322F87" w:rsidP="00322F87">
      <w:pPr>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Người lao động cần được bồi dưỡng, huấn luyện công nghệ, kỹ thuật mới để nâng trình độ tay nghề, khả năng làm việc theo nhóm</w:t>
      </w:r>
      <w:r w:rsidRPr="00756DD8">
        <w:rPr>
          <w:rFonts w:ascii="Times New Roman" w:eastAsia="Times New Roman" w:hAnsi="Times New Roman" w:cs="Times New Roman"/>
          <w:sz w:val="28"/>
          <w:szCs w:val="28"/>
        </w:rPr>
        <w:t xml:space="preserve">, làm việc độc lập là nhân tố quyết định tạo ra những sản phẩm, dịch vụ có chất lượng phục vụ nhu cầu xã hội. </w:t>
      </w:r>
      <w:r w:rsidRPr="00756DD8">
        <w:rPr>
          <w:rFonts w:ascii="Times New Roman" w:eastAsia="Times New Roman" w:hAnsi="Times New Roman" w:cs="Times New Roman"/>
          <w:sz w:val="28"/>
          <w:szCs w:val="28"/>
        </w:rPr>
        <w:lastRenderedPageBreak/>
        <w:t>Đây cũng là cơ sở đo lường năng suất lao động, giá trị sức lao động nhằm định mức thu nhập cho người lao động.</w:t>
      </w:r>
    </w:p>
    <w:p w:rsidR="00322F87" w:rsidRPr="00756DD8" w:rsidRDefault="00322F87" w:rsidP="00322F87">
      <w:pPr>
        <w:spacing w:after="0" w:line="240" w:lineRule="auto"/>
        <w:ind w:firstLine="720"/>
        <w:jc w:val="both"/>
        <w:rPr>
          <w:rFonts w:ascii="Times New Roman" w:eastAsia="Calibri"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Người lao động cần được đào tạo về ngoại ngữ, khả năng ứng dụng công nghệ thông tin, kỹ năng ứng xử</w:t>
      </w:r>
      <w:r w:rsidRPr="00756DD8">
        <w:rPr>
          <w:rFonts w:ascii="Times New Roman" w:eastAsia="Times New Roman" w:hAnsi="Times New Roman" w:cs="Times New Roman"/>
          <w:sz w:val="28"/>
          <w:szCs w:val="28"/>
        </w:rPr>
        <w:t xml:space="preserve">… </w:t>
      </w:r>
      <w:r w:rsidRPr="00756DD8">
        <w:rPr>
          <w:rFonts w:ascii="Times New Roman" w:eastAsia="Calibri"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322F87" w:rsidRPr="00756DD8" w:rsidRDefault="00322F87" w:rsidP="00322F87">
      <w:pPr>
        <w:spacing w:after="0" w:line="240" w:lineRule="auto"/>
        <w:jc w:val="both"/>
        <w:rPr>
          <w:rFonts w:ascii="Times New Roman" w:eastAsia="Calibri" w:hAnsi="Times New Roman" w:cs="Times New Roman"/>
          <w:b/>
          <w:sz w:val="28"/>
          <w:szCs w:val="28"/>
          <w:u w:val="single"/>
        </w:rPr>
      </w:pPr>
      <w:r w:rsidRPr="00756DD8">
        <w:rPr>
          <w:rFonts w:ascii="Times New Roman" w:eastAsia="Calibri" w:hAnsi="Times New Roman" w:cs="Times New Roman"/>
          <w:b/>
          <w:sz w:val="28"/>
          <w:szCs w:val="28"/>
          <w:u w:val="single"/>
        </w:rPr>
        <w:t>Thảo luận</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Em làm gì để trở thành người công dân tốt và lao động tốt hiện nay em cần phải làm gì?</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Theo nghĩa chung nhất, công dân tốt là những người luôn thực hiện tốt trách nhiệm và nghĩa vụ của mình trong khả năng và bổn phận. Họ phải thể hiện mình không phải là người chỉ đọc sách thánh hiền, mà phải thông qua hành động cụ thể để chứng tỏ mình là người có ích cho cộng đồng, xã hội.</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eastAsia="Calibri"/>
          <w:bCs/>
          <w:i/>
          <w:sz w:val="28"/>
          <w:szCs w:val="28"/>
        </w:rPr>
        <w:t>Thứ nhất, biết tôn trọng người khác</w:t>
      </w:r>
      <w:r w:rsidRPr="00756DD8">
        <w:rPr>
          <w:rFonts w:ascii="Times New Roman" w:eastAsia="Calibri" w:hAnsi="Times New Roman" w:cs="Times New Roman"/>
          <w:i/>
          <w:sz w:val="28"/>
          <w:szCs w:val="28"/>
        </w:rPr>
        <w:t>. Mỗi người sinh ra đều có quyền bình đẳng và được tôn trọng về thể xác, nhân phẩm, danh dự và quyền sở hữu tài sản (để sinh tồn). Vì vậy, muốn được người khác, xa hơn là cả cộng đồng tôn trọng, thì trước hết họ phải biết tôn trọng các giá trị căn bản của con người. Đôi khi, hãy tự đặt vị trí của mình vào người khác để biết cách tôn trọng người khác.</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eastAsia="Calibri"/>
          <w:bCs/>
          <w:i/>
          <w:sz w:val="28"/>
          <w:szCs w:val="28"/>
        </w:rPr>
        <w:t>Thứ hai, không làm hại tới môi trường</w:t>
      </w:r>
      <w:r w:rsidRPr="00756DD8">
        <w:rPr>
          <w:rFonts w:ascii="Times New Roman" w:eastAsia="Calibri" w:hAnsi="Times New Roman" w:cs="Times New Roman"/>
          <w:i/>
          <w:sz w:val="28"/>
          <w:szCs w:val="28"/>
        </w:rPr>
        <w:t>. Môi trường riêng (có thể trong khuôn viên nhà, sân vườn) sạch sẽ, trong lành nhưng con cá không thể sống trong cái ao đó mãi được, mà biển cả, môi trường chung cũng cực kỳ quan trọng</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Không xả rác bừa bãi, nên coi đường phố, sân ga, nơi công cộng như sân vườn nhà mình bởi chính từng cá nhân trong chúng ta đang thụ hưởng không gian chung đó. Nói rộng ra, đó cũng là bộ mặt của cả quốc gia, trong đó có mình là thành viên bởi không ai có thể hãnh diện sạch sẽ nếu mặt mũi đầy bùn đất.</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Bảo vệ môi trường đang là nhiệm vụ hàng đầu của hầu hết chính phủ các quốc gia. Chính vì vậy mà trong giáo dục, những bài học về bảo vệ môi trường thường được đưa vào các cấp, lớp học. “Mỗi ngày nhặt một vật rác” là một trong mười tiêu chí đầu tiên để trở thành công dân tốt được đặt ra tại Mỹ.</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eastAsia="Calibri"/>
          <w:bCs/>
          <w:i/>
          <w:sz w:val="28"/>
          <w:szCs w:val="28"/>
        </w:rPr>
        <w:t>Thứ ba, biết lắng nghe, học hỏi</w:t>
      </w:r>
      <w:r w:rsidRPr="00756DD8">
        <w:rPr>
          <w:rFonts w:ascii="Times New Roman" w:eastAsia="Calibri" w:hAnsi="Times New Roman" w:cs="Times New Roman"/>
          <w:i/>
          <w:sz w:val="28"/>
          <w:szCs w:val="28"/>
        </w:rPr>
        <w:t>. Mỗi người sinh ra, dù học đến cấp độ cao siêu nào cũng không thể biết hết, cư xử, hành động đúng đắn đối với mọi vấn đề.</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Việc tôn trọng ý kiến người khác, biết lắng nghe học hỏi để trau dồi, tu dưỡng, nâng cao hiểu biết của bản thân là điều thiết yếu để trở thành công dân tốt, góp phần xây dựng xã hội phát triển.</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eastAsia="Calibri"/>
          <w:bCs/>
          <w:i/>
          <w:sz w:val="28"/>
          <w:szCs w:val="28"/>
        </w:rPr>
        <w:t>Thứ tư, biết giúp đỡ, cảm thông, đứng về phía những người kém may mắn hơn.</w:t>
      </w:r>
      <w:r w:rsidRPr="00756DD8">
        <w:rPr>
          <w:rFonts w:ascii="Times New Roman" w:eastAsia="Calibri" w:hAnsi="Times New Roman" w:cs="Times New Roman"/>
          <w:i/>
          <w:sz w:val="28"/>
          <w:szCs w:val="28"/>
        </w:rPr>
        <w:t xml:space="preserve"> Chúng ta nên cảm thấy hạnh phúc khi giúp đỡ người khác và việc làm nên xuất phát từ tâm sáng.</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lastRenderedPageBreak/>
        <w:t>Ngoài ra, việc chấp hành luật pháp của quốc gia và tôn trọng nhân viên công quyền (như cảnh sát, những người làm việc trong bộ máy chính quyền) cũng rất quan trọng.</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eastAsia="Calibri"/>
          <w:bCs/>
          <w:i/>
          <w:sz w:val="28"/>
          <w:szCs w:val="28"/>
        </w:rPr>
        <w:t>phải luôn có ý thức giữ gìn hình ảnh dân tộc bằng cách tôn trọng, đối xử bình đẳng</w:t>
      </w:r>
      <w:r w:rsidRPr="00756DD8">
        <w:rPr>
          <w:rFonts w:ascii="Times New Roman" w:eastAsia="Calibri" w:hAnsi="Times New Roman" w:cs="Times New Roman"/>
          <w:i/>
          <w:sz w:val="28"/>
          <w:szCs w:val="28"/>
        </w:rPr>
        <w:t> với người nước ngoài hay người từ các dân tộc khác, người từ thành phần xã hội khác...</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Tổ quốc là cha, là mẹ. Việc giữ gìn, làm đẹp hình ảnh dân tộc không thuộc trách nhiệm của riêng ai, mà là trách nhiệm chung của tất cả công dân trong toàn xã hội, bởi Hình ảnh dân tộc là hình ảnh cha mẹ, tổ tiên mình</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eastAsia="Calibri"/>
          <w:bCs/>
          <w:i/>
          <w:sz w:val="28"/>
          <w:szCs w:val="28"/>
        </w:rPr>
        <w:t>Để một quốc gia có những thế hệ là công dân tốt, trách nhiệm nặng nề đè trên vai ngành giáo dục.</w:t>
      </w:r>
      <w:r w:rsidRPr="00756DD8">
        <w:rPr>
          <w:rFonts w:ascii="Times New Roman" w:eastAsia="Calibri" w:hAnsi="Times New Roman" w:cs="Times New Roman"/>
          <w:i/>
          <w:sz w:val="28"/>
          <w:szCs w:val="28"/>
        </w:rPr>
        <w:t> Thay vì chỉ dạy lý thuyết đơn thuần trên lớp học cho học sinh, nên kết hợp cùng với những hành động cụ thể.</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Đó là những buổi dã ngoại, nhặt rác, cắt cỏ công viên hay tuyên dương, khuyến khích những việc làm tốt, ví dụ như ủng hộ từ thiện cho những người kém may mắn hơn,cho người nghèo những quần áo, đồ dùng gia đình không còn nhu cầu sử dụng…</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Dạy trẻ từ thuở còn thơ. Nên tập thói quen cho những đứa trẻ cách ứng xử thân thiện, tôn trọng người khác, luôn mỉm cười với mọi người xung quanh.</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Ngoài ra, chính phủ cũng như các tổ chức nên có các chương trình từ thiện, không chỉ bằng cách quyên góp vật chất mà chương trình từ thiện bằng hành động.</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Mọi lúc, mọi nơi, ai cũng đều có thể tham gia các chương trình từ thiện, chẳng hạn như nơi mà sinh viên tham gia giúp đỡ, chăm sóc người già, tàn tật vào một buổi sáng thứ 7. Tham gia tư vấn cho các gia đình không xả rác bừa bãi hay mở một cửa hàng đồ cũ, nơi mà mọi người có thể quyên góp các đồ đạc còn giá trị để bán làm từ thiện.</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eastAsia="Calibri"/>
          <w:bCs/>
          <w:i/>
          <w:sz w:val="28"/>
          <w:szCs w:val="28"/>
        </w:rPr>
        <w:t>Giáo dục còn bắt nguồn từ luật pháp. </w:t>
      </w:r>
      <w:r w:rsidRPr="00756DD8">
        <w:rPr>
          <w:rFonts w:ascii="Times New Roman" w:eastAsia="Calibri" w:hAnsi="Times New Roman" w:cs="Times New Roman"/>
          <w:i/>
          <w:sz w:val="28"/>
          <w:szCs w:val="28"/>
        </w:rPr>
        <w:t>Luật pháp chứa đựng những bài học, chuẩn mực hướng công dân có những hành động đúng đắn. Tuy nhiên, luật pháp không tồn tại nếu nó không được thực thi nghiêm minh, công bằng đối với tất cả các công dân trong cộng đồng.</w:t>
      </w:r>
    </w:p>
    <w:p w:rsidR="00322F87" w:rsidRPr="00756DD8"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Đối với một số vi phạm, không nên chỉ quy định phạt tiền mà cần bổ sung chế tài “lao động công ích” để làm cho người có tiền không thể dựa vào sự giàu có của mình để “chà đạp” lên luật pháp. Chẳng hạn như vứt rác bừa bãi nên có chế tài là “đi nhặt rác”, từ đó mới hình thành nên ý thức của một công dân tốt.</w:t>
      </w:r>
    </w:p>
    <w:p w:rsidR="00322F87"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Calibri" w:hAnsi="Times New Roman" w:cs="Times New Roman"/>
          <w:i/>
          <w:sz w:val="28"/>
          <w:szCs w:val="28"/>
        </w:rPr>
        <w:t>Tóm lại, đất nước văn minh được xây đắp bởi các thành viên có ý thức, trách nhiệm. Mỗi công dân một bổn phận, một sứ mệnh. Để trở thành công dân tốt, hãy luôn làm tốt nhất những gì là có thể trong bổn phận, sứ mệnh ấy, không làm bất kỳ việc gì làm xấu đi hình ảnh của bản thân, của cộng đồ</w:t>
      </w:r>
      <w:bookmarkStart w:id="6" w:name="_Toc2032809"/>
      <w:r>
        <w:rPr>
          <w:rFonts w:ascii="Times New Roman" w:eastAsia="Calibri" w:hAnsi="Times New Roman" w:cs="Times New Roman"/>
          <w:i/>
          <w:sz w:val="28"/>
          <w:szCs w:val="28"/>
        </w:rPr>
        <w:t>ng</w:t>
      </w:r>
    </w:p>
    <w:p w:rsidR="00322F87" w:rsidRDefault="00322F87" w:rsidP="00322F87">
      <w:pPr>
        <w:spacing w:after="0" w:line="240" w:lineRule="auto"/>
        <w:jc w:val="both"/>
        <w:rPr>
          <w:rFonts w:ascii="Times New Roman" w:eastAsia="Calibri" w:hAnsi="Times New Roman" w:cs="Times New Roman"/>
          <w:i/>
          <w:sz w:val="28"/>
          <w:szCs w:val="28"/>
        </w:rPr>
      </w:pPr>
      <w:r w:rsidRPr="00756DD8">
        <w:rPr>
          <w:rFonts w:ascii="Times New Roman" w:eastAsia="Times New Roman" w:hAnsi="Times New Roman" w:cs="Times New Roman"/>
          <w:b/>
          <w:sz w:val="28"/>
          <w:szCs w:val="28"/>
          <w:lang w:val="nl-NL"/>
        </w:rPr>
        <w:t>2. Nội dung tu dưỡng và rèn luyện để trở thành người công dân tốt, người lao động tốt</w:t>
      </w:r>
      <w:bookmarkStart w:id="7" w:name="_Toc2032810"/>
      <w:bookmarkEnd w:id="6"/>
    </w:p>
    <w:p w:rsidR="00322F87" w:rsidRPr="00E218A9" w:rsidRDefault="00322F87" w:rsidP="00322F87">
      <w:pPr>
        <w:keepNext/>
        <w:keepLines/>
        <w:spacing w:after="0" w:line="240" w:lineRule="auto"/>
        <w:ind w:firstLine="720"/>
        <w:jc w:val="both"/>
        <w:outlineLvl w:val="2"/>
        <w:rPr>
          <w:rFonts w:ascii="Times New Roman" w:hAnsi="Times New Roman" w:cs="Times New Roman"/>
          <w:i/>
          <w:sz w:val="28"/>
          <w:szCs w:val="28"/>
          <w:shd w:val="clear" w:color="auto" w:fill="FFFFFF"/>
        </w:rPr>
      </w:pPr>
      <w:r w:rsidRPr="00E218A9">
        <w:rPr>
          <w:rFonts w:ascii="Times New Roman" w:eastAsia="Times New Roman" w:hAnsi="Times New Roman" w:cs="Times New Roman"/>
          <w:i/>
          <w:sz w:val="28"/>
          <w:szCs w:val="28"/>
          <w:lang w:val="nl-NL"/>
        </w:rPr>
        <w:lastRenderedPageBreak/>
        <w:t>2.1. Phát huy truyền thống yêu nước, trung thành với sự nghiệp cách mạng của nhân dân Việt Nam</w:t>
      </w:r>
      <w:bookmarkEnd w:id="7"/>
      <w:r w:rsidRPr="00E218A9">
        <w:rPr>
          <w:rFonts w:ascii="Times New Roman" w:hAnsi="Times New Roman" w:cs="Times New Roman"/>
          <w:i/>
          <w:sz w:val="28"/>
          <w:szCs w:val="28"/>
          <w:shd w:val="clear" w:color="auto" w:fill="FFFFFF"/>
        </w:rPr>
        <w:t xml:space="preserve"> </w:t>
      </w:r>
    </w:p>
    <w:p w:rsidR="00322F87" w:rsidRPr="00756DD8" w:rsidRDefault="00322F87" w:rsidP="00322F87">
      <w:pPr>
        <w:keepNext/>
        <w:keepLines/>
        <w:spacing w:after="0" w:line="240" w:lineRule="auto"/>
        <w:ind w:firstLine="720"/>
        <w:jc w:val="both"/>
        <w:outlineLvl w:val="2"/>
        <w:rPr>
          <w:rFonts w:ascii="Times New Roman" w:hAnsi="Times New Roman" w:cs="Times New Roman"/>
          <w:iCs/>
          <w:sz w:val="28"/>
          <w:szCs w:val="28"/>
          <w:bdr w:val="none" w:sz="0" w:space="0" w:color="auto" w:frame="1"/>
          <w:shd w:val="clear" w:color="auto" w:fill="FFFFFF"/>
        </w:rPr>
      </w:pPr>
      <w:r w:rsidRPr="00756DD8">
        <w:rPr>
          <w:rFonts w:ascii="Times New Roman" w:hAnsi="Times New Roman" w:cs="Times New Roman"/>
          <w:i/>
          <w:sz w:val="28"/>
          <w:szCs w:val="28"/>
          <w:shd w:val="clear" w:color="auto" w:fill="FFFFFF"/>
        </w:rPr>
        <w:t>Trong giai đoạn hiện nay đất nước ta đang bước vào thời kỳ mới, trong bối cảnh tình hình thế giới đang thay đổi nhanh, phức tạp, khó lường; Hòa bình, hợp tác và phát triển vẫn là xu thế chính; Các yếu tố đe dọa an ninh phi truyền thống, tội phạm công nghệ cao tiếp tục gia tăng. Toàn cầu hóa khoa học công nghệ phát triển mạnh mẽ, thúc đẩy quá trình hình thành xã hội thông tin và kinh tế tri thức; đặc biệt là cuộc "Cách mạng </w:t>
      </w:r>
      <w:r w:rsidRPr="00756DD8">
        <w:rPr>
          <w:rFonts w:ascii="Times New Roman" w:hAnsi="Times New Roman" w:cs="Times New Roman"/>
          <w:iCs/>
          <w:sz w:val="28"/>
          <w:szCs w:val="28"/>
          <w:bdr w:val="none" w:sz="0" w:space="0" w:color="auto" w:frame="1"/>
          <w:shd w:val="clear" w:color="auto" w:fill="FFFFFF"/>
        </w:rPr>
        <w:t>Công nghiệp lần thứ tư”…</w:t>
      </w:r>
    </w:p>
    <w:p w:rsidR="00322F87" w:rsidRPr="00756DD8" w:rsidRDefault="00322F87" w:rsidP="00322F87">
      <w:pPr>
        <w:keepNext/>
        <w:keepLines/>
        <w:spacing w:after="0" w:line="240" w:lineRule="auto"/>
        <w:ind w:firstLine="720"/>
        <w:jc w:val="both"/>
        <w:outlineLvl w:val="2"/>
        <w:rPr>
          <w:rFonts w:ascii="Times New Roman" w:eastAsia="Times New Roman" w:hAnsi="Times New Roman" w:cs="Times New Roman"/>
          <w:b/>
          <w:i/>
          <w:sz w:val="28"/>
          <w:szCs w:val="28"/>
          <w:lang w:val="nl-NL"/>
        </w:rPr>
      </w:pPr>
      <w:r w:rsidRPr="00756DD8">
        <w:rPr>
          <w:rFonts w:ascii="Times New Roman" w:hAnsi="Times New Roman" w:cs="Times New Roman"/>
          <w:i/>
          <w:sz w:val="28"/>
          <w:szCs w:val="28"/>
          <w:shd w:val="clear" w:color="auto" w:fill="FFFFFF"/>
        </w:rPr>
        <w:t>Trong bối cảnh tình hình nêu ở trên, sự nghiệp CNH-HĐH đất nước theo định hướng XHCN đặt ra yêu cầu rất cao đối với nhân tố con người đó là cần phải xây dựng con người yêu nước nồng nàn, giác ngộ mục tiêu, lý tưởng XHCN, có phẩm chất đạo đức, có trình độ học vấn, văn hóa và có năng lực sáng tạo, có ý chí phấn đấu đến năm 2020 nước ta cơ bản trở thành nước công nghiệp theo hướng hiện đại; Chính trị ổn định, dân chủ, kỷ cương, đồng thuận; đời sống vật chất và tinh thần của nhân dân được nâng lên; độc lập, chủ quyền, thống nhất và toàn vẹn lãnh thổ được giữ vững; Vị thế Việt Nam trên trường quốc tế tiếp tục được nâng cao tạo tiền đề vững chắc để phát triển cao hơn trong giai đoạn sau.</w:t>
      </w:r>
    </w:p>
    <w:p w:rsidR="00322F87" w:rsidRPr="00756DD8" w:rsidRDefault="00322F87" w:rsidP="00322F87">
      <w:pPr>
        <w:keepNext/>
        <w:keepLines/>
        <w:spacing w:after="0" w:line="240" w:lineRule="auto"/>
        <w:ind w:firstLine="720"/>
        <w:jc w:val="both"/>
        <w:outlineLvl w:val="2"/>
        <w:rPr>
          <w:rFonts w:ascii="Times New Roman" w:eastAsia="Times New Roman" w:hAnsi="Times New Roman" w:cs="Times New Roman"/>
          <w:b/>
          <w:sz w:val="28"/>
          <w:szCs w:val="28"/>
          <w:lang w:val="nl-NL"/>
        </w:rPr>
      </w:pP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Dân tộc Việt Nam trong tiến trình lịch sử dựng nước và giữ nước, sự gắn bó nhà, làng, nước đã hun đúc tinh thần yêu nước, ý chí tự lực, tự cường của mỗi người dân. </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Những giá trị chuẩn mực đạo đức cho SV hiện nay là chuẩn mực nào?</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Với những nhiệm vụ cấp bách nào được đặt ra?</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Cụ thể:</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w:t>
      </w:r>
      <w:r w:rsidRPr="00756DD8">
        <w:rPr>
          <w:rFonts w:ascii="Times New Roman" w:eastAsia="Times New Roman" w:hAnsi="Times New Roman" w:cs="Times New Roman"/>
          <w:sz w:val="28"/>
          <w:szCs w:val="28"/>
          <w:u w:val="single"/>
        </w:rPr>
        <w:t xml:space="preserve"> Tu dưỡng ý chí, tiếp nối truyền thống yêu nước, điều chỉnh hành vi phù hợp với chuẩn mực đạo đức xã hội, xác định quyền hạn, trách nhiệm, nghĩa vụ của bản thân. </w:t>
      </w:r>
      <w:r w:rsidRPr="00756DD8">
        <w:rPr>
          <w:rFonts w:ascii="Times New Roman" w:eastAsia="Times New Roman" w:hAnsi="Times New Roman" w:cs="Times New Roman"/>
          <w:sz w:val="28"/>
          <w:szCs w:val="28"/>
        </w:rPr>
        <w:t>Có lòng nhân ái, yêu thương, nhân nghĩa, đoàn kết, trân trọng các giá trị đạo đức nền tảng.</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lastRenderedPageBreak/>
        <w:t>+“Điều chỉnh” theo nghĩa của từ là sửa đổi, sắp xếp lại ít nhiều cho đúng hơn, cân đối hơn, phù hợp hơn. Như vậy, điều chỉnh hành vi con người là hướng dẫn cách xử sự cho chủ thể, làm thay đổi hành vi của họ, làm giảm thiểu những hành vi tiêu cực, tăng cường những hành vi tích cực, làm cho nó trở nên phù hợp với yêu cầu, đòi hỏi của xã hội. Khi đó, các chủ thể không thể xử sự theo ý chí chủ quan của mình mà phải thực hiện theo những quy tắc nhất định của xã hội.</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hAnsi="Times New Roman" w:cs="Times New Roman"/>
          <w:i/>
          <w:sz w:val="24"/>
          <w:szCs w:val="24"/>
          <w:shd w:val="clear" w:color="auto" w:fill="FFFFFF"/>
        </w:rPr>
        <w:t>Có nhiều phương tiện để điều chỉnh hành vi của con người như đạo đức, pháp luật, phong tục, tập quán, tín điều tôn giáo, quy định của các cộng đồng dân cư, các tổ chức xã hội… (gọi chung là các quy phạm xã hội), trong đó, đạo đức và pháp luật là những công cụ điều chỉnh quan trọng nhất</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Chuẩn mực đạo đức xã hội là gì?</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Chuẩn mực xã hội là tổng hợp các quy tắc, yêu cầu, đòi hỏi của xã hội đối với mỗi cá nhân hay nhóm xã hội, trong đó xác định ít nhiều sự chính xác về tính chất, mức độ, phạm vi, giới hạn của cái có thể, cái được phép, cái không được phép hay cái bắt buộc phải thực hiện trong hành vi xã hội của mỗi người, nhằm đảm bảo sự ổn định, giữ gìn trật tự, kỉ cương của xã hội</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 Cần xác định được quyền hạn, trách nhiệm, nghĩa vụ</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Quyền hạn là Quyền của một cơ quan, tổ chức hoặc cá nhân được xác định theo phạm vi nội dung, lĩnh vực hoạt động, cấp và chức vụ, vị trí công tác và trong phạm vi không gian, thời gian nhất định theo quy định của pháp luật</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VD:</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Trách nhiệm là điều phải làm, phải gánh vác hoặc phải nhận lấy về mình; hay được hiểu là sự ràng buộc đối với lời nói, hành vi của mình, bảo đảm làm đúng đắn, nếu sai trái thì phải chịu phần hậu quả.</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i/>
          <w:sz w:val="24"/>
          <w:szCs w:val="24"/>
          <w:shd w:val="clear" w:color="auto" w:fill="FFFFFF"/>
        </w:rPr>
        <w:t>VD:</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4"/>
          <w:szCs w:val="24"/>
          <w:shd w:val="clear" w:color="auto" w:fill="FFFFFF"/>
        </w:rPr>
      </w:pPr>
      <w:r w:rsidRPr="00756DD8">
        <w:rPr>
          <w:rFonts w:ascii="Times New Roman" w:hAnsi="Times New Roman" w:cs="Times New Roman"/>
          <w:b/>
          <w:bCs/>
          <w:i/>
          <w:sz w:val="24"/>
          <w:szCs w:val="24"/>
          <w:bdr w:val="none" w:sz="0" w:space="0" w:color="auto" w:frame="1"/>
          <w:shd w:val="clear" w:color="auto" w:fill="FFFFFF"/>
        </w:rPr>
        <w:t>Nghĩa vụ</w:t>
      </w:r>
      <w:r w:rsidRPr="00756DD8">
        <w:rPr>
          <w:rFonts w:ascii="Times New Roman" w:hAnsi="Times New Roman" w:cs="Times New Roman"/>
          <w:i/>
          <w:sz w:val="24"/>
          <w:szCs w:val="24"/>
          <w:shd w:val="clear" w:color="auto" w:fill="FFFFFF"/>
        </w:rPr>
        <w:t> là việc </w:t>
      </w:r>
      <w:hyperlink r:id="rId5" w:history="1">
        <w:r w:rsidRPr="00756DD8">
          <w:rPr>
            <w:rFonts w:ascii="Times New Roman" w:hAnsi="Times New Roman" w:cs="Times New Roman"/>
            <w:i/>
            <w:sz w:val="24"/>
            <w:szCs w:val="24"/>
            <w:u w:val="single"/>
            <w:bdr w:val="none" w:sz="0" w:space="0" w:color="auto" w:frame="1"/>
            <w:shd w:val="clear" w:color="auto" w:fill="FFFFFF"/>
          </w:rPr>
          <w:t>Nhà nước</w:t>
        </w:r>
      </w:hyperlink>
      <w:r w:rsidRPr="00756DD8">
        <w:rPr>
          <w:rFonts w:ascii="Times New Roman" w:hAnsi="Times New Roman" w:cs="Times New Roman"/>
          <w:i/>
          <w:sz w:val="24"/>
          <w:szCs w:val="24"/>
          <w:shd w:val="clear" w:color="auto" w:fill="FFFFFF"/>
        </w:rPr>
        <w:t> đòi hỏi công dân phải thực hiện những hành vi cần thiết khi Nhà nước yêu cầu, nếu không thực hiện thì Nhà nước buộc phải áp dụng bằng mọi biện pháp từ giáo dục, thuyết phục đến cưỡng chế.</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hAnsi="Times New Roman" w:cs="Times New Roman"/>
          <w:i/>
          <w:sz w:val="24"/>
          <w:szCs w:val="24"/>
          <w:shd w:val="clear" w:color="auto" w:fill="FFFFFF"/>
        </w:rPr>
        <w:t>VD:</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xml:space="preserve">- </w:t>
      </w:r>
      <w:r w:rsidRPr="00756DD8">
        <w:rPr>
          <w:rFonts w:ascii="Times New Roman" w:eastAsia="Times New Roman" w:hAnsi="Times New Roman" w:cs="Times New Roman"/>
          <w:sz w:val="28"/>
          <w:szCs w:val="28"/>
          <w:u w:val="single"/>
        </w:rPr>
        <w:t>Có trách nhiệm xây dựng lối sống lành mạnh và nơi làm việc văn minh để phát huy bản sắc văn hóa dân tộc</w:t>
      </w:r>
      <w:r w:rsidRPr="00756DD8">
        <w:rPr>
          <w:rFonts w:ascii="Times New Roman" w:eastAsia="Times New Roman" w:hAnsi="Times New Roman" w:cs="Times New Roman"/>
          <w:sz w:val="28"/>
          <w:szCs w:val="28"/>
        </w:rPr>
        <w:t>. Biết phê phán những hủ tục, lạc hậu cũng như phê bình chủ nghĩa cá nhân, trục lợi bản thân.</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Hãy lấy ví dụ những hủ tục lạc hậu tại địa phương mà e biết?</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1"/>
          <w:szCs w:val="21"/>
        </w:rPr>
      </w:pPr>
      <w:r w:rsidRPr="00756DD8">
        <w:rPr>
          <w:rFonts w:ascii="Times New Roman" w:hAnsi="Times New Roman" w:cs="Times New Roman"/>
          <w:i/>
          <w:sz w:val="21"/>
          <w:szCs w:val="21"/>
        </w:rPr>
        <w:t>Xã Nậm Chạc (huyện Bát Xát, Lào Cai) nhà gái thách cưới nhà trai 140 kg lợn móc hàm, 28 - 30 đôi gà, 2 chỉ vàng, kiềng đeo cổ bạc, vòng tay bạc, 8 lít rượu, 80 kg gạo tẻ để nấu cơm, 80-100 kg gạo nếp để làm bánh phục vụ đám cưới... Sau đám cưới, nhà trai, nhà gái, vợ chồng trẻ phải vất vả làm việc để trả nợ. Cái vòng nghèo đói luẩn quẩn hết đời này sang đời khác. </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1"/>
          <w:szCs w:val="21"/>
        </w:rPr>
      </w:pPr>
      <w:r w:rsidRPr="00756DD8">
        <w:rPr>
          <w:rFonts w:ascii="Times New Roman" w:hAnsi="Times New Roman" w:cs="Times New Roman"/>
          <w:i/>
          <w:noProof/>
        </w:rPr>
        <w:lastRenderedPageBreak/>
        <w:drawing>
          <wp:anchor distT="0" distB="0" distL="114300" distR="114300" simplePos="0" relativeHeight="251659264" behindDoc="0" locked="0" layoutInCell="1" allowOverlap="1" wp14:anchorId="01CF45EE" wp14:editId="07BA7E27">
            <wp:simplePos x="0" y="0"/>
            <wp:positionH relativeFrom="column">
              <wp:posOffset>3454676</wp:posOffset>
            </wp:positionH>
            <wp:positionV relativeFrom="paragraph">
              <wp:posOffset>512842</wp:posOffset>
            </wp:positionV>
            <wp:extent cx="2549525" cy="1500505"/>
            <wp:effectExtent l="0" t="0" r="3175" b="4445"/>
            <wp:wrapSquare wrapText="bothSides"/>
            <wp:docPr id="6" name="Picture 6" descr="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ảnh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4952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DD8">
        <w:rPr>
          <w:rFonts w:ascii="Times New Roman" w:hAnsi="Times New Roman" w:cs="Times New Roman"/>
          <w:i/>
          <w:sz w:val="21"/>
          <w:szCs w:val="21"/>
        </w:rPr>
        <w:t>Tại huyện vùng cao Si Ma Cai, những năm trước, khi có đám tang, thông thường, đồng bào để người chết trong nhà 3-5 ngày, thậm chí 7 ngày mới chôn cất, còn tổ chức "lễ ra nắng" đồng thời mổ trâu bò lợn, gà ăn uống nhiều ngày... ảnh hưởng đến sản xuất, sức khỏe và thời gian của gia đình, cộng đồng.</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1"/>
          <w:szCs w:val="21"/>
        </w:rPr>
      </w:pPr>
      <w:r w:rsidRPr="00756DD8">
        <w:rPr>
          <w:rFonts w:ascii="Times New Roman" w:hAnsi="Times New Roman" w:cs="Times New Roman"/>
          <w:i/>
          <w:sz w:val="21"/>
          <w:szCs w:val="21"/>
        </w:rPr>
        <w:t>Tục cướp vợ của Người Hmong  tục “cướp vợ” xuất hiện nhiều biến tướng, có yếu tố cấu thành tội phạm. Nhiều cô gái không chấp nhận tình yêu của chàng trai nhưng vẫn bị bắt về một cách thô bạo, cưỡng ép trở thành vợ người mình không yêu. Chưa kể tới “cướp vợ” còn là một biến tướng của “tảo hôn”, khi mà có những cô gái bị cướp về nhà chồng còn chưa đủ tuổi vị thành niên. Những trường hợp cưỡng ép này đa phần chấp nhận hiện thực, nhưng cũng có những trường hợp cô gái không chịu được uất ức mà lựa chọn ăn lá ngón tự tử.</w:t>
      </w:r>
    </w:p>
    <w:p w:rsidR="00322F87" w:rsidRPr="00756DD8" w:rsidRDefault="00322F87" w:rsidP="00322F87">
      <w:pPr>
        <w:shd w:val="clear" w:color="auto" w:fill="FFFFFF"/>
        <w:spacing w:after="0" w:line="240" w:lineRule="auto"/>
        <w:ind w:firstLine="720"/>
        <w:jc w:val="both"/>
        <w:rPr>
          <w:rFonts w:ascii="Times New Roman" w:hAnsi="Times New Roman" w:cs="Times New Roman"/>
          <w:i/>
          <w:sz w:val="21"/>
          <w:szCs w:val="21"/>
        </w:rPr>
      </w:pPr>
      <w:r w:rsidRPr="00756DD8">
        <w:rPr>
          <w:rFonts w:ascii="Times New Roman" w:eastAsia="Times New Roman" w:hAnsi="Times New Roman" w:cs="Times New Roman"/>
          <w:i/>
          <w:sz w:val="28"/>
          <w:szCs w:val="28"/>
        </w:rPr>
        <w:t>Các nước như:</w:t>
      </w:r>
      <w:r w:rsidRPr="00756DD8">
        <w:rPr>
          <w:rFonts w:ascii="Times New Roman" w:hAnsi="Times New Roman" w:cs="Times New Roman"/>
          <w:i/>
          <w:sz w:val="21"/>
          <w:szCs w:val="21"/>
        </w:rPr>
        <w:t xml:space="preserve"> Mauritania vì tiêu chuẩn của cái đẹp chính là béo, đó mới là biểu tượng của vẻ đẹp thuần khiết. Đặc biệt là trong hôn nhân, một người phụ nữ có thân hình đẫy đà sẽ được coi là điềm may mắn cho gia đình nhà chồng. Chính bởi lý do đó mà phụ nữ nơi đây phải khổ sở vì chuyện ăn uống. Bởi họ sẽ buộc phải ăn cho tới khi đạt đến thân hình "chuẩn".</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hAnsi="Times New Roman" w:cs="Times New Roman"/>
          <w:i/>
          <w:sz w:val="21"/>
          <w:szCs w:val="21"/>
        </w:rPr>
        <w:t>Tại Ấn Độ nạn tảo hôn cao nhất thế giới. Theo thống kê, mỗi năm ở Ấn Độ có khoảng 3 triệu bé gái bị ép kết hôn sớm, tỷ lệ những bé gái từ 14-16 tuổi phải mang thai và tử vong trên bàn mổ ngày càng tăng, tỷ lệ tội phạm liên quan tới bạo hành gia đình và lạm dụng trẻ em cũng ngày càng đáng báo động.</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Có động cơ học tập đúng, chọn ngành nghề phù hợp với năng lực và lòng đam mê để có thể làm việc tốt nhất, có đạo đức nghề nghiệp và thích ứng với sự phát triển của khoa học công nghệ.</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Hiện nay các em có thích ứng với KHCN k?</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Để làm được điều đó các em nên như thế nào?</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i/>
          <w:sz w:val="28"/>
          <w:szCs w:val="28"/>
        </w:rPr>
      </w:pPr>
      <w:r w:rsidRPr="00756DD8">
        <w:rPr>
          <w:rFonts w:ascii="Times New Roman" w:eastAsia="Times New Roman" w:hAnsi="Times New Roman" w:cs="Times New Roman"/>
          <w:i/>
          <w:sz w:val="28"/>
          <w:szCs w:val="28"/>
        </w:rPr>
        <w:t>Đạo đức nghề nghiệp là gì?</w:t>
      </w:r>
    </w:p>
    <w:p w:rsidR="00322F87" w:rsidRPr="00756DD8" w:rsidRDefault="00322F87" w:rsidP="00322F87">
      <w:pPr>
        <w:shd w:val="clear" w:color="auto" w:fill="FFFFFF"/>
        <w:spacing w:after="450" w:line="240" w:lineRule="auto"/>
        <w:jc w:val="both"/>
        <w:rPr>
          <w:rFonts w:ascii="Times New Roman" w:eastAsia="Times New Roman" w:hAnsi="Times New Roman" w:cs="Times New Roman"/>
          <w:i/>
          <w:sz w:val="28"/>
          <w:szCs w:val="28"/>
        </w:rPr>
      </w:pPr>
      <w:r w:rsidRPr="00756DD8">
        <w:rPr>
          <w:noProof/>
        </w:rPr>
        <w:drawing>
          <wp:anchor distT="0" distB="0" distL="114300" distR="114300" simplePos="0" relativeHeight="251660288" behindDoc="1" locked="0" layoutInCell="1" allowOverlap="1" wp14:anchorId="1886449C" wp14:editId="7202E61B">
            <wp:simplePos x="0" y="0"/>
            <wp:positionH relativeFrom="column">
              <wp:posOffset>4050321</wp:posOffset>
            </wp:positionH>
            <wp:positionV relativeFrom="paragraph">
              <wp:posOffset>42376</wp:posOffset>
            </wp:positionV>
            <wp:extent cx="1678940" cy="1263015"/>
            <wp:effectExtent l="0" t="0" r="0" b="0"/>
            <wp:wrapTight wrapText="bothSides">
              <wp:wrapPolygon edited="0">
                <wp:start x="0" y="0"/>
                <wp:lineTo x="0" y="21176"/>
                <wp:lineTo x="21322" y="21176"/>
                <wp:lineTo x="21322" y="0"/>
                <wp:lineTo x="0" y="0"/>
              </wp:wrapPolygon>
            </wp:wrapTight>
            <wp:docPr id="7" name="Picture 7" descr="Đạo đức nghề nghi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ạo đức nghề nghiệ"/>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78940" cy="1263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DD8">
        <w:rPr>
          <w:rFonts w:ascii="Arial" w:eastAsia="Times New Roman" w:hAnsi="Arial" w:cs="Arial"/>
          <w:sz w:val="27"/>
          <w:szCs w:val="27"/>
        </w:rPr>
        <w:t>Đ</w:t>
      </w:r>
      <w:r w:rsidRPr="00756DD8">
        <w:rPr>
          <w:rFonts w:ascii="Times New Roman" w:eastAsia="Times New Roman" w:hAnsi="Times New Roman" w:cs="Times New Roman"/>
          <w:i/>
          <w:sz w:val="28"/>
          <w:szCs w:val="28"/>
        </w:rPr>
        <w:t xml:space="preserve">ạo đức nghề nghiệp là một yếu tố quan trọng để phát triển sự nghiệp. Đạo đức nghề nghiệp thể hiện ngay trong cách bạn phản ứng trước những tình huống trong cuộc sống công sở hàng ngày.Không có 1 định nghĩa cụ thể nào cho phạm trù này nhưng người có đạo đức nghề nghiệp là người </w:t>
      </w:r>
      <w:r w:rsidRPr="00756DD8">
        <w:rPr>
          <w:rFonts w:ascii="Times New Roman" w:hAnsi="Times New Roman" w:cs="Times New Roman"/>
          <w:i/>
          <w:sz w:val="28"/>
          <w:szCs w:val="28"/>
          <w:shd w:val="clear" w:color="auto" w:fill="FFFFFF"/>
        </w:rPr>
        <w:t>có tâm với công việc bạn sẽ tự đặt ra cho mình những quy tắc riêng, những điều không nên và không được làm trong quá trình làm việc như: lừa dối, làm việc không trách nhiệm, lơ là, lợi dụng của công</w:t>
      </w:r>
    </w:p>
    <w:p w:rsidR="00322F87" w:rsidRPr="00756DD8" w:rsidRDefault="00322F87" w:rsidP="00322F87">
      <w:pPr>
        <w:keepNext/>
        <w:keepLines/>
        <w:spacing w:after="0" w:line="240" w:lineRule="auto"/>
        <w:ind w:firstLine="720"/>
        <w:jc w:val="both"/>
        <w:outlineLvl w:val="2"/>
        <w:rPr>
          <w:rFonts w:ascii="Times New Roman" w:eastAsia="Times New Roman" w:hAnsi="Times New Roman" w:cs="Times New Roman"/>
          <w:b/>
          <w:sz w:val="28"/>
          <w:szCs w:val="28"/>
          <w:lang w:val="nl-NL"/>
        </w:rPr>
      </w:pPr>
      <w:bookmarkStart w:id="8" w:name="_Toc2032811"/>
      <w:r w:rsidRPr="00756DD8">
        <w:rPr>
          <w:rFonts w:ascii="Times New Roman" w:eastAsia="Times New Roman" w:hAnsi="Times New Roman" w:cs="Times New Roman"/>
          <w:b/>
          <w:sz w:val="28"/>
          <w:szCs w:val="28"/>
          <w:lang w:val="nl-NL"/>
        </w:rPr>
        <w:t>2.2. Phấn đấu học tập nâng cao năng lực và rèn luyện phẩm chất cá nhân</w:t>
      </w:r>
      <w:bookmarkEnd w:id="8"/>
    </w:p>
    <w:p w:rsidR="00322F87" w:rsidRPr="00756DD8" w:rsidRDefault="00322F87" w:rsidP="00322F87">
      <w:pPr>
        <w:shd w:val="clear" w:color="auto" w:fill="FFFFFF"/>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sz w:val="28"/>
          <w:szCs w:val="28"/>
        </w:rPr>
        <w:t xml:space="preserve">Hồ Chí Minh đã viết: “Non sông Việt Nam có trở nên vẻ vang hay không, dân tộc Việt Nam có được sánh vai các cường quốc năm châu hay không, chính là nhờ một phần lớn ở công lao học tập của các cháu”. 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w:t>
      </w:r>
    </w:p>
    <w:p w:rsidR="00322F87" w:rsidRPr="00756DD8" w:rsidRDefault="00322F87" w:rsidP="00322F87">
      <w:pPr>
        <w:shd w:val="clear" w:color="auto" w:fill="FFFFFF"/>
        <w:spacing w:after="0" w:line="240" w:lineRule="auto"/>
        <w:ind w:firstLine="720"/>
        <w:jc w:val="both"/>
        <w:rPr>
          <w:rFonts w:ascii="Times New Roman" w:eastAsia="Calibri" w:hAnsi="Times New Roman" w:cs="Times New Roman"/>
          <w:sz w:val="28"/>
          <w:szCs w:val="28"/>
        </w:rPr>
      </w:pPr>
      <w:r w:rsidRPr="00756DD8">
        <w:rPr>
          <w:rFonts w:ascii="Times New Roman" w:eastAsia="Calibri" w:hAnsi="Times New Roman" w:cs="Times New Roman"/>
          <w:i/>
          <w:sz w:val="28"/>
          <w:szCs w:val="28"/>
        </w:rPr>
        <w:lastRenderedPageBreak/>
        <w:t>Là người công dân tốt, người lao động tốt cần phải làm gì?</w:t>
      </w:r>
    </w:p>
    <w:p w:rsidR="00322F87" w:rsidRPr="00756DD8" w:rsidRDefault="00322F87" w:rsidP="00322F87">
      <w:pPr>
        <w:shd w:val="clear" w:color="auto" w:fill="FFFFFF"/>
        <w:spacing w:after="0" w:line="240" w:lineRule="auto"/>
        <w:ind w:firstLine="720"/>
        <w:jc w:val="both"/>
        <w:rPr>
          <w:rFonts w:ascii="Times New Roman" w:eastAsia="Calibri" w:hAnsi="Times New Roman" w:cs="Times New Roman"/>
          <w:b/>
          <w:i/>
          <w:sz w:val="28"/>
          <w:szCs w:val="28"/>
        </w:rPr>
      </w:pPr>
      <w:r w:rsidRPr="00756DD8">
        <w:rPr>
          <w:rFonts w:ascii="Times New Roman" w:eastAsia="Calibri" w:hAnsi="Times New Roman" w:cs="Times New Roman"/>
          <w:b/>
          <w:i/>
          <w:sz w:val="28"/>
          <w:szCs w:val="28"/>
        </w:rPr>
        <w:t>Thế nên, sinh viên là người công dân tốt, người lao động tốt cần phải:</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Calibri" w:hAnsi="Times New Roman" w:cs="Times New Roman"/>
          <w:sz w:val="28"/>
          <w:szCs w:val="28"/>
        </w:rPr>
        <w:t>- Chấp hành</w:t>
      </w:r>
      <w:r w:rsidRPr="00756DD8">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 </w:t>
      </w:r>
      <w:r w:rsidRPr="00756DD8">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Có lối sống lành mạnh, tự tin vào bản thân, vượt qua những khó khăn thử thách, những cám dỗ của các thế lực xấu. Có tinh thần phê bình và tự phê. Phân biệt cái sai, tôn trọng lẽ phải.</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sz w:val="28"/>
          <w:szCs w:val="28"/>
        </w:rPr>
      </w:pPr>
      <w:r w:rsidRPr="00756DD8">
        <w:rPr>
          <w:rFonts w:ascii="Times New Roman" w:eastAsia="Times New Roman" w:hAnsi="Times New Roman" w:cs="Times New Roman"/>
          <w:sz w:val="28"/>
          <w:szCs w:val="28"/>
        </w:rPr>
        <w:t>- 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322F87" w:rsidRPr="00756DD8" w:rsidRDefault="00322F87" w:rsidP="00322F87">
      <w:pPr>
        <w:shd w:val="clear" w:color="auto" w:fill="FFFFFF"/>
        <w:spacing w:after="0" w:line="240" w:lineRule="auto"/>
        <w:ind w:firstLine="720"/>
        <w:jc w:val="both"/>
        <w:rPr>
          <w:rFonts w:ascii="Times New Roman" w:eastAsia="Times New Roman" w:hAnsi="Times New Roman" w:cs="Times New Roman"/>
          <w:b/>
          <w:i/>
          <w:sz w:val="28"/>
          <w:szCs w:val="28"/>
          <w:lang w:val="nl-NL"/>
        </w:rPr>
      </w:pPr>
      <w:r w:rsidRPr="00756DD8">
        <w:rPr>
          <w:rFonts w:ascii="Times New Roman" w:eastAsia="Times New Roman" w:hAnsi="Times New Roman" w:cs="Times New Roman"/>
          <w:b/>
          <w:i/>
          <w:sz w:val="28"/>
          <w:szCs w:val="28"/>
          <w:lang w:val="nl-NL"/>
        </w:rPr>
        <w:t>Thảo luận:</w:t>
      </w:r>
    </w:p>
    <w:p w:rsidR="00322F87" w:rsidRPr="00756DD8" w:rsidRDefault="00322F87" w:rsidP="00322F87">
      <w:pPr>
        <w:shd w:val="clear" w:color="auto" w:fill="FFFFFF"/>
        <w:spacing w:after="0" w:line="240" w:lineRule="auto"/>
        <w:jc w:val="both"/>
        <w:rPr>
          <w:rFonts w:ascii="Times New Roman" w:eastAsia="Times New Roman" w:hAnsi="Times New Roman" w:cs="Times New Roman"/>
          <w:i/>
          <w:sz w:val="28"/>
          <w:szCs w:val="28"/>
          <w:lang w:val="nl-NL"/>
        </w:rPr>
      </w:pPr>
      <w:r w:rsidRPr="00756DD8">
        <w:rPr>
          <w:rFonts w:ascii="Times New Roman" w:eastAsia="Times New Roman" w:hAnsi="Times New Roman" w:cs="Times New Roman"/>
          <w:i/>
          <w:sz w:val="28"/>
          <w:szCs w:val="28"/>
          <w:lang w:val="nl-NL"/>
        </w:rPr>
        <w:t>Những yếu tố để trở thành người công dân toàn cầu</w:t>
      </w:r>
    </w:p>
    <w:p w:rsidR="00322F87" w:rsidRPr="00756DD8" w:rsidRDefault="00322F87" w:rsidP="00322F87">
      <w:pPr>
        <w:shd w:val="clear" w:color="auto" w:fill="FFFFFF"/>
        <w:spacing w:after="0" w:line="240" w:lineRule="auto"/>
        <w:jc w:val="both"/>
        <w:rPr>
          <w:rFonts w:ascii="Times New Roman" w:eastAsia="Times New Roman" w:hAnsi="Times New Roman" w:cs="Times New Roman"/>
          <w:i/>
          <w:sz w:val="28"/>
          <w:szCs w:val="28"/>
          <w:lang w:val="nl-NL"/>
        </w:rPr>
      </w:pPr>
      <w:r w:rsidRPr="00756DD8">
        <w:rPr>
          <w:rFonts w:ascii="Times New Roman" w:hAnsi="Times New Roman" w:cs="Times New Roman"/>
          <w:i/>
          <w:iCs/>
          <w:sz w:val="27"/>
          <w:szCs w:val="27"/>
          <w:shd w:val="clear" w:color="auto" w:fill="FFFFFF"/>
        </w:rPr>
        <w:t>công dân toàn cầu</w:t>
      </w:r>
      <w:r w:rsidRPr="00756DD8">
        <w:rPr>
          <w:rFonts w:ascii="Times New Roman" w:hAnsi="Times New Roman" w:cs="Times New Roman"/>
          <w:i/>
          <w:sz w:val="27"/>
          <w:szCs w:val="27"/>
          <w:shd w:val="clear" w:color="auto" w:fill="FFFFFF"/>
        </w:rPr>
        <w:t> (</w:t>
      </w:r>
      <w:r w:rsidRPr="00756DD8">
        <w:rPr>
          <w:rFonts w:ascii="Times New Roman" w:hAnsi="Times New Roman" w:cs="Times New Roman"/>
          <w:i/>
          <w:iCs/>
          <w:sz w:val="27"/>
          <w:szCs w:val="27"/>
          <w:shd w:val="clear" w:color="auto" w:fill="FFFFFF"/>
        </w:rPr>
        <w:t>global citizen</w:t>
      </w:r>
      <w:r w:rsidRPr="00756DD8">
        <w:rPr>
          <w:rFonts w:ascii="Times New Roman" w:hAnsi="Times New Roman" w:cs="Times New Roman"/>
          <w:i/>
          <w:sz w:val="27"/>
          <w:szCs w:val="27"/>
          <w:shd w:val="clear" w:color="auto" w:fill="FFFFFF"/>
        </w:rPr>
        <w:t>, </w:t>
      </w:r>
      <w:r w:rsidRPr="00756DD8">
        <w:rPr>
          <w:rFonts w:ascii="Times New Roman" w:hAnsi="Times New Roman" w:cs="Times New Roman"/>
          <w:i/>
          <w:iCs/>
          <w:sz w:val="27"/>
          <w:szCs w:val="27"/>
          <w:shd w:val="clear" w:color="auto" w:fill="FFFFFF"/>
        </w:rPr>
        <w:t>world citizen</w:t>
      </w:r>
      <w:r w:rsidRPr="00756DD8">
        <w:rPr>
          <w:rFonts w:ascii="Times New Roman" w:hAnsi="Times New Roman" w:cs="Times New Roman"/>
          <w:i/>
          <w:sz w:val="27"/>
          <w:szCs w:val="27"/>
          <w:shd w:val="clear" w:color="auto" w:fill="FFFFFF"/>
        </w:rPr>
        <w:t>) là những người vượt được ra khỏi “luỹ tre làng”. Ngày xưa thì cái “luỹ tre làng” đó là những luỹ tre thực sự ngăn cách làng này với làng kia, còn ngày nay thì hiểu theo nghĩa bóng, là những biên giới hữu hình hay vô hình ngăn cách đất nước với thế giới và ngăn cách các vùng miền trên thế giới với nhau.</w:t>
      </w:r>
    </w:p>
    <w:p w:rsidR="00322F87" w:rsidRPr="00756DD8" w:rsidRDefault="00322F87" w:rsidP="00322F87">
      <w:pPr>
        <w:shd w:val="clear" w:color="auto" w:fill="FFFFFF"/>
        <w:spacing w:after="0" w:line="240" w:lineRule="auto"/>
        <w:jc w:val="both"/>
        <w:rPr>
          <w:rFonts w:ascii="Times New Roman" w:eastAsia="Times New Roman" w:hAnsi="Times New Roman" w:cs="Times New Roman"/>
          <w:i/>
          <w:sz w:val="28"/>
          <w:szCs w:val="28"/>
          <w:lang w:val="nl-NL"/>
        </w:rPr>
      </w:pPr>
      <w:r w:rsidRPr="00756DD8">
        <w:rPr>
          <w:rFonts w:ascii="Times New Roman" w:hAnsi="Times New Roman" w:cs="Times New Roman"/>
          <w:i/>
          <w:sz w:val="28"/>
          <w:szCs w:val="28"/>
          <w:shd w:val="clear" w:color="auto" w:fill="FFFFFF"/>
        </w:rPr>
        <w:t>Để trở thành công dân toàn cầu, mỗi chúng ta cần phải có khả năng thích ứng, hiểu biết đa dạng và có thể kết nối thay đổi thế giới. Ngoài ra, các kỹ năng cần có chính là sự tự tin, lòng tự trọng, thêm vào đó là những kỹ năng tư duy phản biện, giao tiếp và giải quyết các vấn đề theo hướng tích cực nhất.</w:t>
      </w:r>
    </w:p>
    <w:p w:rsidR="00322F87" w:rsidRPr="00756DD8" w:rsidRDefault="00322F87" w:rsidP="00322F87">
      <w:pPr>
        <w:shd w:val="clear" w:color="auto" w:fill="FFFFFF"/>
        <w:spacing w:after="0" w:line="240" w:lineRule="auto"/>
        <w:jc w:val="both"/>
        <w:rPr>
          <w:rFonts w:ascii="Times New Roman" w:eastAsia="Times New Roman" w:hAnsi="Times New Roman" w:cs="Times New Roman"/>
          <w:i/>
          <w:sz w:val="28"/>
          <w:szCs w:val="28"/>
          <w:lang w:val="nl-NL"/>
        </w:rPr>
      </w:pPr>
      <w:r w:rsidRPr="00756DD8">
        <w:rPr>
          <w:rFonts w:ascii="Times New Roman" w:hAnsi="Times New Roman" w:cs="Times New Roman"/>
          <w:i/>
          <w:sz w:val="28"/>
          <w:szCs w:val="28"/>
          <w:shd w:val="clear" w:color="auto" w:fill="FFFFFF"/>
        </w:rPr>
        <w:t>Chúng ta có thể tóm gọn các kỹ năng cần thiết để trở thành công dân toàn cầu nhưng để thực hiện những điều đó sẽ cần một quá trình dài với một nền giáo dục còn nhiều bất cập như Việt Nam hiện nay. Các em không tự chuẩn bị cho mình những kỹ năng và ý thức cần thiết, đóng vai bị động, luôn là người đi sau xu thế.</w:t>
      </w:r>
    </w:p>
    <w:p w:rsidR="00322F87" w:rsidRPr="00756DD8" w:rsidRDefault="00322F87" w:rsidP="00322F87">
      <w:pPr>
        <w:shd w:val="clear" w:color="auto" w:fill="FFFFFF"/>
        <w:spacing w:after="0" w:line="240" w:lineRule="auto"/>
        <w:jc w:val="both"/>
        <w:rPr>
          <w:rFonts w:ascii="Times New Roman" w:hAnsi="Times New Roman" w:cs="Times New Roman"/>
          <w:i/>
          <w:sz w:val="28"/>
          <w:szCs w:val="28"/>
          <w:shd w:val="clear" w:color="auto" w:fill="FFFFFF"/>
        </w:rPr>
      </w:pPr>
      <w:r w:rsidRPr="00756DD8">
        <w:rPr>
          <w:rFonts w:ascii="Times New Roman" w:hAnsi="Times New Roman" w:cs="Times New Roman"/>
          <w:i/>
          <w:sz w:val="28"/>
          <w:szCs w:val="28"/>
          <w:shd w:val="clear" w:color="auto" w:fill="FFFFFF"/>
        </w:rPr>
        <w:t>Các em hãy bắt đầu từ những hành động nhỏ để đạt được điều này như bổ sung kiến thức, kỹ năng phần mềm, mạnh dạn tìm cơ hội và bắt lấy cơ hội để có thể thay đổi tương lai của mình.</w:t>
      </w:r>
    </w:p>
    <w:p w:rsidR="00322F87" w:rsidRPr="00756DD8" w:rsidRDefault="00322F87" w:rsidP="00322F87">
      <w:pPr>
        <w:shd w:val="clear" w:color="auto" w:fill="FFFFFF"/>
        <w:spacing w:before="100" w:beforeAutospacing="1" w:after="360" w:line="240" w:lineRule="auto"/>
        <w:rPr>
          <w:rFonts w:ascii="Times New Roman" w:eastAsia="Times New Roman" w:hAnsi="Times New Roman" w:cs="Times New Roman"/>
          <w:i/>
          <w:sz w:val="27"/>
          <w:szCs w:val="27"/>
        </w:rPr>
      </w:pPr>
      <w:r w:rsidRPr="00756DD8">
        <w:rPr>
          <w:rFonts w:ascii="Times New Roman" w:eastAsia="Times New Roman" w:hAnsi="Times New Roman" w:cs="Times New Roman"/>
          <w:i/>
          <w:sz w:val="27"/>
          <w:szCs w:val="27"/>
        </w:rPr>
        <w:t>Làm sao để người ta đánh giá triển vọng học tập của bạn ra sao? Người ta sẽ dùng một số tiêu chí cơ bản như:</w:t>
      </w:r>
    </w:p>
    <w:p w:rsidR="00322F87" w:rsidRPr="00756DD8" w:rsidRDefault="00322F87" w:rsidP="00322F87">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 w:val="27"/>
          <w:szCs w:val="27"/>
        </w:rPr>
      </w:pPr>
      <w:r w:rsidRPr="00756DD8">
        <w:rPr>
          <w:rFonts w:ascii="Times New Roman" w:eastAsia="Times New Roman" w:hAnsi="Times New Roman" w:cs="Times New Roman"/>
          <w:i/>
          <w:sz w:val="27"/>
          <w:szCs w:val="27"/>
        </w:rPr>
        <w:t>Khả năng về ngôn ngữ. (Muốn học được tất nhiên phải biết tiếng cái đã)</w:t>
      </w:r>
    </w:p>
    <w:p w:rsidR="00322F87" w:rsidRPr="00756DD8" w:rsidRDefault="00322F87" w:rsidP="00322F87">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 w:val="27"/>
          <w:szCs w:val="27"/>
        </w:rPr>
      </w:pPr>
      <w:r w:rsidRPr="00756DD8">
        <w:rPr>
          <w:rFonts w:ascii="Times New Roman" w:eastAsia="Times New Roman" w:hAnsi="Times New Roman" w:cs="Times New Roman"/>
          <w:i/>
          <w:sz w:val="27"/>
          <w:szCs w:val="27"/>
        </w:rPr>
        <w:t>Kiến thức phổ thông nói chung (qua các test, ví dụ như SAT), đặc biệt là khả năng về logic và toán học.</w:t>
      </w:r>
    </w:p>
    <w:p w:rsidR="00322F87" w:rsidRPr="00756DD8" w:rsidRDefault="00322F87" w:rsidP="00322F87">
      <w:pPr>
        <w:numPr>
          <w:ilvl w:val="0"/>
          <w:numId w:val="1"/>
        </w:numPr>
        <w:shd w:val="clear" w:color="auto" w:fill="FFFFFF"/>
        <w:spacing w:before="100" w:beforeAutospacing="1" w:after="100" w:afterAutospacing="1" w:line="240" w:lineRule="auto"/>
        <w:rPr>
          <w:rFonts w:ascii="Times New Roman" w:eastAsia="Times New Roman" w:hAnsi="Times New Roman" w:cs="Times New Roman"/>
          <w:i/>
          <w:sz w:val="27"/>
          <w:szCs w:val="27"/>
        </w:rPr>
      </w:pPr>
      <w:r w:rsidRPr="00756DD8">
        <w:rPr>
          <w:rFonts w:ascii="Times New Roman" w:eastAsia="Times New Roman" w:hAnsi="Times New Roman" w:cs="Times New Roman"/>
          <w:i/>
          <w:sz w:val="27"/>
          <w:szCs w:val="27"/>
        </w:rPr>
        <w:lastRenderedPageBreak/>
        <w:t>Các thành tích đặc biệt nếu có, và những điều thể hiện tính cách của bạn (ví dụ như tham gia các cuộc thi quốc tế được giải, nổi trội trong các hoạt động có chứng nhận).</w:t>
      </w:r>
    </w:p>
    <w:p w:rsidR="00322F87" w:rsidRPr="00756DD8" w:rsidRDefault="00322F87" w:rsidP="00322F87">
      <w:pPr>
        <w:numPr>
          <w:ilvl w:val="0"/>
          <w:numId w:val="1"/>
        </w:numPr>
        <w:shd w:val="clear" w:color="auto" w:fill="FFFFFF"/>
        <w:spacing w:before="100" w:beforeAutospacing="1" w:after="100" w:afterAutospacing="1" w:line="240" w:lineRule="auto"/>
        <w:rPr>
          <w:rFonts w:ascii="Arial" w:eastAsia="Times New Roman" w:hAnsi="Arial" w:cs="Arial"/>
          <w:sz w:val="27"/>
          <w:szCs w:val="27"/>
        </w:rPr>
      </w:pPr>
      <w:r w:rsidRPr="00756DD8">
        <w:rPr>
          <w:rFonts w:ascii="Times New Roman" w:eastAsia="Times New Roman" w:hAnsi="Times New Roman" w:cs="Times New Roman"/>
          <w:i/>
          <w:sz w:val="27"/>
          <w:szCs w:val="27"/>
        </w:rPr>
        <w:t>Sự giới thiệu của những người có uy tín cao đối với h</w:t>
      </w:r>
      <w:r w:rsidRPr="00756DD8">
        <w:rPr>
          <w:rFonts w:ascii="Arial" w:eastAsia="Times New Roman" w:hAnsi="Arial" w:cs="Arial"/>
          <w:sz w:val="27"/>
          <w:szCs w:val="27"/>
        </w:rPr>
        <w:t>ọ.</w:t>
      </w:r>
    </w:p>
    <w:p w:rsidR="00322F87" w:rsidRPr="00756DD8" w:rsidRDefault="00322F87" w:rsidP="00322F87">
      <w:pPr>
        <w:shd w:val="clear" w:color="auto" w:fill="FFFFFF"/>
        <w:spacing w:after="0" w:line="240" w:lineRule="auto"/>
        <w:jc w:val="both"/>
        <w:rPr>
          <w:rFonts w:ascii="Times New Roman" w:eastAsia="Times New Roman" w:hAnsi="Times New Roman" w:cs="Times New Roman"/>
          <w:b/>
          <w:sz w:val="28"/>
          <w:szCs w:val="28"/>
          <w:u w:val="single"/>
          <w:lang w:val="nl-NL"/>
        </w:rPr>
      </w:pPr>
    </w:p>
    <w:p w:rsidR="00322F87" w:rsidRPr="00756DD8" w:rsidRDefault="00322F87" w:rsidP="00322F87"/>
    <w:p w:rsidR="000E21C2" w:rsidRDefault="00322F87">
      <w:bookmarkStart w:id="9" w:name="_GoBack"/>
      <w:bookmarkEnd w:id="9"/>
    </w:p>
    <w:sectPr w:rsidR="000E21C2">
      <w:foot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859787"/>
      <w:docPartObj>
        <w:docPartGallery w:val="Page Numbers (Bottom of Page)"/>
        <w:docPartUnique/>
      </w:docPartObj>
    </w:sdtPr>
    <w:sdtEndPr>
      <w:rPr>
        <w:noProof/>
      </w:rPr>
    </w:sdtEndPr>
    <w:sdtContent>
      <w:p w:rsidR="00106B01" w:rsidRDefault="00322F87">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106B01" w:rsidRDefault="00322F87">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9742D"/>
    <w:multiLevelType w:val="multilevel"/>
    <w:tmpl w:val="7D5E0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F87"/>
    <w:rsid w:val="001378C8"/>
    <w:rsid w:val="001B41DC"/>
    <w:rsid w:val="00322F87"/>
    <w:rsid w:val="00364A5E"/>
    <w:rsid w:val="009C73C7"/>
    <w:rsid w:val="00A06DFF"/>
    <w:rsid w:val="00A60C7B"/>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26BE6C-F507-4662-95D3-86EEDCA3E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F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22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hocluat.vn/wiki/nha-nuo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3158</Words>
  <Characters>18004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2020-05-31T15:13:00Z</dcterms:created>
  <dcterms:modified xsi:type="dcterms:W3CDTF">2020-05-31T15:13:00Z</dcterms:modified>
</cp:coreProperties>
</file>